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ind w:left="4956" w:right="-227" w:hanging="0"/>
        <w:jc w:val="right"/>
        <w:rPr>
          <w:b/>
          <w:b/>
          <w:bCs/>
          <w:i/>
          <w:i/>
          <w:iCs/>
          <w:color w:val="2F5496" w:themeColor="accent5" w:themeShade="bf"/>
          <w:sz w:val="18"/>
          <w:szCs w:val="18"/>
        </w:rPr>
      </w:pPr>
      <w:r>
        <mc:AlternateContent>
          <mc:Choice Requires="wpg">
            <w:drawing>
              <wp:anchor behindDoc="0" distT="0" distB="5080" distL="114300" distR="116840" simplePos="0" locked="0" layoutInCell="0" allowOverlap="1" relativeHeight="2" wp14:anchorId="5C539AFA">
                <wp:simplePos x="0" y="0"/>
                <wp:positionH relativeFrom="page">
                  <wp:posOffset>-175260</wp:posOffset>
                </wp:positionH>
                <wp:positionV relativeFrom="page">
                  <wp:posOffset>376555</wp:posOffset>
                </wp:positionV>
                <wp:extent cx="7560310" cy="643255"/>
                <wp:effectExtent l="0" t="0" r="0" b="0"/>
                <wp:wrapTopAndBottom/>
                <wp:docPr id="1" name="Group 6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60" cy="643320"/>
                          <a:chOff x="0" y="0"/>
                          <a:chExt cx="7560360" cy="643320"/>
                        </a:xfrm>
                      </wpg:grpSpPr>
                      <wps:wsp>
                        <wps:cNvSpPr/>
                        <wps:spPr>
                          <a:xfrm>
                            <a:off x="5437440" y="3960"/>
                            <a:ext cx="586800" cy="53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58760" y="4320"/>
                            <a:ext cx="586800" cy="53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7920" y="3960"/>
                            <a:ext cx="565920" cy="53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67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513040" y="0"/>
                            <a:ext cx="200520" cy="166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672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601200"/>
                            <a:ext cx="7560360" cy="41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67" style="position:absolute;margin-left:-13.8pt;margin-top:29.65pt;width:595.3pt;height:50.65pt" coordorigin="-276,593" coordsize="11906,10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71" stroked="f" o:allowincell="f" style="position:absolute;left:8406;top:593;width:315;height:261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topAndBottom"/>
                </v:shape>
                <v:shape id="shape_0" ID="Picture 672" stroked="f" o:allowincell="f" style="position:absolute;left:-276;top:1540;width:11905;height:65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>
      <w:pPr>
        <w:pStyle w:val="Normal"/>
        <w:spacing w:lineRule="auto" w:line="240"/>
        <w:ind w:right="-227" w:hanging="0"/>
        <w:jc w:val="right"/>
        <w:rPr>
          <w:b/>
          <w:b/>
          <w:bCs/>
          <w:i/>
          <w:i/>
          <w:iCs/>
          <w:color w:val="2F5496" w:themeColor="accent5" w:themeShade="bf"/>
          <w:sz w:val="18"/>
          <w:szCs w:val="18"/>
        </w:rPr>
      </w:pP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ŽUPANIJSKO IZBORNO POVJERENSTVO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ind w:right="-227" w:hanging="0"/>
        <w:jc w:val="right"/>
        <w:rPr>
          <w:b/>
          <w:b/>
          <w:bCs/>
          <w:i/>
          <w:i/>
          <w:iCs/>
          <w:color w:val="2F5496" w:themeColor="accent5" w:themeShade="bf"/>
          <w:sz w:val="18"/>
          <w:szCs w:val="18"/>
        </w:rPr>
      </w:pP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>DUBROVAČKO – NERETVANSKE ŽUPANIJE</w:t>
      </w:r>
    </w:p>
    <w:p>
      <w:pPr>
        <w:pStyle w:val="Normal"/>
        <w:spacing w:lineRule="auto" w:line="240"/>
        <w:rPr/>
      </w:pPr>
      <w:r>
        <w:rPr/>
        <w:t xml:space="preserve">  </w:t>
      </w:r>
    </w:p>
    <w:p>
      <w:pPr>
        <w:pStyle w:val="Normal"/>
        <w:spacing w:lineRule="auto" w:line="240"/>
        <w:jc w:val="both"/>
        <w:rPr/>
      </w:pPr>
      <w:r>
        <w:rPr/>
        <w:t xml:space="preserve">Na temelju članka 35. stavka 2. alineja 1. i 3. Pravilnika o unutarstranačkim izborima u Hrvatskoj demokratskoj zajednici ur.br: 05-20/768 od 19. listopada 2020. godine – integralna verzija, Županijsko izborno povjerenstvo HDZ-a Dubrovačko – neretvanske županije na sjednici održanoj 09. studenoga 2023. godine, donijelo je:  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REDOSLIJED IZBORNIH RADNJI I TIJEK ROKOVA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ZA IZBOR PREDSJEDNIKA I POTPREDSJEDNIKA TE ČLANOVA GRADSKOG ODBORA HDZ-a GRADA OPUZENA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(OKVIRNI)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r>
        <w:rPr/>
        <w:t xml:space="preserve">Izvanredni izbori za predsjednika i tri potpredsjednike Gradske organizacija HDZ-a Opuzen </w:t>
      </w:r>
      <w:bookmarkStart w:id="0" w:name="_Hlk150426119"/>
      <w:r>
        <w:rPr/>
        <w:t xml:space="preserve">te </w:t>
      </w:r>
      <w:r>
        <w:rPr/>
        <w:t xml:space="preserve">Izborna </w:t>
      </w:r>
      <w:r>
        <w:rPr/>
        <w:t xml:space="preserve">skupština za </w:t>
      </w:r>
      <w:r>
        <w:rPr/>
        <w:t xml:space="preserve">izbor </w:t>
      </w:r>
      <w:r>
        <w:rPr/>
        <w:t xml:space="preserve">članove Gradskog odbora Gradske organizacija HDZ-a Opuzen </w:t>
      </w:r>
      <w:bookmarkEnd w:id="0"/>
      <w:r>
        <w:rPr/>
        <w:t xml:space="preserve">će se održati u </w:t>
      </w:r>
    </w:p>
    <w:p>
      <w:pPr>
        <w:pStyle w:val="ListParagraph"/>
        <w:suppressAutoHyphens w:val="true"/>
        <w:spacing w:lineRule="auto" w:line="240"/>
        <w:jc w:val="both"/>
        <w:rPr/>
      </w:pPr>
      <w:r>
        <w:rPr/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 xml:space="preserve">nedjelju </w:t>
      </w:r>
      <w:bookmarkStart w:id="1" w:name="_Hlk87952845"/>
      <w:r>
        <w:rPr>
          <w:b/>
          <w:bCs/>
        </w:rPr>
        <w:t>10. prosinca 202</w:t>
      </w:r>
      <w:bookmarkEnd w:id="1"/>
      <w:r>
        <w:rPr>
          <w:b/>
          <w:bCs/>
        </w:rPr>
        <w:t>3. godine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r>
        <w:rPr/>
        <w:t xml:space="preserve">Središnje izborno povjerenstvo HDZ-a mjerodavno je za cjelokupno provođenje unutarstranačkih izbora, a općinska i gradska izborna povjerenstva i izborna povjerenstva HDZ-a gradskih četvrti (u daljnjem tekstu: lokalna i mjesna izborna povjerenstva) za provođenje izbora za dužnosti i tijela koja se biraju na izbornim skupštinama temeljnih organizacija HDZ-a (predsjednika, potpredsjednika i članove izvršnog odbora temeljne organizacije HDZ-a te izaslanika na izbornu skupštinu općinske i gradske organizacije i organizacije HDZ-a gradske četvrti) u okviru svog djelokruga rada /članak 34. stavak 2. i članak 36. stavak 2. Pravilnika o unutarstranačkim izborima u HDZ-u/. 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bookmarkStart w:id="2" w:name="_Hlk147396974"/>
      <w:bookmarkStart w:id="3" w:name="_Hlk85802683"/>
      <w:r>
        <w:rPr/>
        <w:t xml:space="preserve">Gradsko izborno povjerenstvo HDZ-a </w:t>
      </w:r>
      <w:bookmarkEnd w:id="2"/>
      <w:bookmarkEnd w:id="3"/>
      <w:r>
        <w:rPr/>
        <w:t>Opuzen, prema predlošcima Središnjeg izbornog povjerenstva, će pripremiti i staviti na raspolaganje potencijalnim kandidatima obrasce kandidature i obrasce za prikupljanje potpisa potpore kandidaturama za izbor predsjednika i potpredsjednika te članova Gradskog odbora Gradske organizacija HDZ-a Opuzen, najkasnije 30 dana prije održavanja izbora, do</w:t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  <w:bookmarkStart w:id="4" w:name="_Hlk87952470"/>
      <w:bookmarkStart w:id="5" w:name="_Hlk87952470"/>
    </w:p>
    <w:p>
      <w:pPr>
        <w:pStyle w:val="ListParagraph"/>
        <w:spacing w:lineRule="auto" w:line="240"/>
        <w:jc w:val="center"/>
        <w:rPr>
          <w:b/>
          <w:b/>
          <w:bCs/>
        </w:rPr>
      </w:pPr>
      <w:bookmarkStart w:id="6" w:name="_Hlk150418462"/>
      <w:r>
        <w:rPr>
          <w:b/>
          <w:bCs/>
        </w:rPr>
        <w:t xml:space="preserve">10. studenoga </w:t>
      </w:r>
      <w:bookmarkEnd w:id="6"/>
      <w:r>
        <w:rPr>
          <w:b/>
          <w:bCs/>
        </w:rPr>
        <w:t>2023.</w:t>
      </w:r>
      <w:bookmarkEnd w:id="5"/>
    </w:p>
    <w:p>
      <w:pPr>
        <w:pStyle w:val="ListParagraph"/>
        <w:spacing w:lineRule="auto" w:line="240"/>
        <w:jc w:val="center"/>
        <w:rPr/>
      </w:pPr>
      <w:r>
        <w:rPr/>
        <w:t>/članak 49. Pravilnika/</w:t>
      </w:r>
    </w:p>
    <w:p>
      <w:pPr>
        <w:pStyle w:val="ListParagraph"/>
        <w:spacing w:lineRule="auto" w:line="24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bookmarkStart w:id="7" w:name="_Hlk147397366"/>
      <w:r>
        <w:rPr/>
        <w:t xml:space="preserve">Gradsko izborno povjerenstvo HDZ-a </w:t>
      </w:r>
      <w:bookmarkEnd w:id="7"/>
      <w:r>
        <w:rPr/>
        <w:t xml:space="preserve">Opuzen će objavom na službenim mrežnim stranicama Gradske organizacije HDZ-a Opuzen, objavom na službenim stranicama HDZ-a, na društvenim mrežama i drugim dostupnim platformama, uputiti javni poziv te pisani poziv odnosno obavijest članovima, najkasnije 30 dana prije održavanja izbora, za sudjelovanje na izborima za predsjednika i potpredsjednike te članova Gradskog odbora Gradske organizacija HDZ-a Opuzen, koji, između ostalog, sadrži redoslijed izbornih radnji i tijek izbornih rokova te naputak o načinu, rokovima i uvjetima kandidiranja, do  </w:t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10. studenoga 2023.</w:t>
      </w:r>
    </w:p>
    <w:p>
      <w:pPr>
        <w:pStyle w:val="ListParagraph"/>
        <w:spacing w:lineRule="auto" w:line="240"/>
        <w:jc w:val="center"/>
        <w:rPr/>
      </w:pPr>
      <w:r>
        <w:rPr/>
        <w:t xml:space="preserve">/članak 9. stavak 2. i 3. i članak 10. Pravilnika/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r>
        <w:rPr/>
        <w:t xml:space="preserve">Kandidature </w:t>
      </w:r>
      <w:bookmarkStart w:id="8" w:name="_Hlk150427183"/>
      <w:r>
        <w:rPr/>
        <w:t xml:space="preserve">za izbor predsjednika i kandidature za izbor za potpredsjednike </w:t>
      </w:r>
      <w:bookmarkStart w:id="9" w:name="_Hlk150427288"/>
      <w:bookmarkEnd w:id="8"/>
      <w:r>
        <w:rPr/>
        <w:t>Gradske organizacija HDZ-a Opuzen</w:t>
      </w:r>
      <w:bookmarkEnd w:id="9"/>
      <w:r>
        <w:rPr/>
        <w:t xml:space="preserve">, </w:t>
      </w:r>
      <w:bookmarkStart w:id="10" w:name="_Hlk150427680"/>
      <w:r>
        <w:rPr/>
        <w:t xml:space="preserve">s najmanje </w:t>
      </w:r>
      <w:bookmarkEnd w:id="10"/>
      <w:r>
        <w:rPr/>
        <w:t xml:space="preserve">3% potpisa ali ne s manje od 5 potpisa potpore članova Gradske organizacija HDZ-a Opuzen, </w:t>
      </w:r>
      <w:bookmarkStart w:id="11" w:name="_Hlk150427707"/>
      <w:r>
        <w:rPr/>
        <w:t>moraju prispjeti (biti zaprimljene) na propisanim obrascima u Gradsko izborno povjerenstvo HDZ-a Opuzen 15 dana prije dana održavanja izbora, do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25. studenoga 2023. godine do 24,00 sati</w:t>
      </w:r>
    </w:p>
    <w:p>
      <w:pPr>
        <w:pStyle w:val="Normal"/>
        <w:spacing w:lineRule="auto" w:line="240"/>
        <w:jc w:val="center"/>
        <w:rPr/>
      </w:pPr>
      <w:r>
        <w:rPr/>
        <w:t>/članak 52. i 53. Pravilnika/</w:t>
      </w:r>
      <w:bookmarkEnd w:id="11"/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bookmarkStart w:id="12" w:name="_Hlk147397702"/>
      <w:r>
        <w:rPr/>
        <w:t>Kandidature za izbor članova Gradskog odbora Gradske organizacija HDZ-a Opuzen, s najmanje 5% potpisa ali ne s manje od 5 potpisa potpore članova Gradske organizacija HDZ-a Opuzen moraju prispjeti (biti zaprimljene) na propisanim obrascima u Gradsko izborno povjerenstvo HDZ-a Opuzen 10 dana prije dana održavanja izbora - skupštine, do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30. studenoga 2023. godine do 24,00 sati</w:t>
      </w:r>
    </w:p>
    <w:p>
      <w:pPr>
        <w:pStyle w:val="Normal"/>
        <w:spacing w:lineRule="auto" w:line="240"/>
        <w:jc w:val="center"/>
        <w:rPr/>
      </w:pPr>
      <w:r>
        <w:rPr/>
        <w:t>/članak 52. i 53. Pravilnika/</w:t>
      </w:r>
    </w:p>
    <w:p>
      <w:pPr>
        <w:pStyle w:val="ListParagraph"/>
        <w:suppressAutoHyphens w:val="true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bookmarkStart w:id="13" w:name="_Hlk147397702"/>
      <w:bookmarkStart w:id="14" w:name="_Hlk150428101"/>
      <w:r>
        <w:rPr/>
        <w:t xml:space="preserve">Gradsko izborno povjerenstvo HDZ-a Opuzen </w:t>
      </w:r>
      <w:bookmarkEnd w:id="13"/>
      <w:r>
        <w:rPr/>
        <w:t xml:space="preserve">će najkasnije u roku od 48 sati od isteka roka za podnošenje kandidatura utvrditi listu kandidata za predsjednika i potpredsjednike </w:t>
      </w:r>
      <w:bookmarkStart w:id="15" w:name="_Hlk147397489"/>
      <w:r>
        <w:rPr/>
        <w:t xml:space="preserve">Gradske organizacija HDZ-a Opuzen </w:t>
      </w:r>
      <w:bookmarkEnd w:id="15"/>
      <w:r>
        <w:rPr/>
        <w:t xml:space="preserve">i javno ih objaviti, a obavezno na mrežnim stranicama Gradske organizacija HDZ-a Opuzen, do </w:t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27. studenoga 2023. godine do 24,00 sati</w:t>
      </w:r>
    </w:p>
    <w:p>
      <w:pPr>
        <w:pStyle w:val="ListParagraph"/>
        <w:spacing w:lineRule="auto" w:line="240"/>
        <w:jc w:val="center"/>
        <w:rPr/>
      </w:pPr>
      <w:bookmarkStart w:id="16" w:name="_Hlk150428101"/>
      <w:r>
        <w:rPr/>
        <w:t>/članak 55. Pravilnika/.</w:t>
      </w:r>
      <w:bookmarkEnd w:id="16"/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r>
        <w:rPr/>
        <w:t xml:space="preserve">Gradsko izborno povjerenstvo HDZ-a Opuzen će najkasnije u roku od 48 sati od isteka roka za podnošenje kandidatura utvrditi listu kandidata za članove Gradskog odbora Gradske organizacija HDZ-a Opuzen i javno ih objaviti, a obavezno na mrežnim stranicama Gradske organizacija HDZ-a Opuzen, do </w:t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02. prosinca 2023. godine do 24,00 sati</w:t>
      </w:r>
    </w:p>
    <w:p>
      <w:pPr>
        <w:pStyle w:val="ListParagraph"/>
        <w:spacing w:lineRule="auto" w:line="240"/>
        <w:jc w:val="center"/>
        <w:rPr/>
      </w:pPr>
      <w:r>
        <w:rPr/>
        <w:t>/članak 55. Pravilnika/.</w:t>
      </w:r>
    </w:p>
    <w:p>
      <w:pPr>
        <w:pStyle w:val="ListParagraph"/>
        <w:suppressAutoHyphens w:val="true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r>
        <w:rPr/>
        <w:t xml:space="preserve">Županijsko izborno povjerenstvo HDZ-a Dubrovačko – neretvanske županije će na prijedlog Gradskog izborno povjerenstvo HDZ-a Opuzen odrediti biračka mjesta u Gradskoj organizaciji HDZ-a Opuzen, prilikom upućivanju poziva na izbore, a najkasnije 10 dana prije dana održavanja izbora za predsjednika i potpredsjednike te članova Gradskog odbora Gradske organizacija HDZ-a Opuzen, do 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ind w:left="720" w:hanging="0"/>
        <w:jc w:val="center"/>
        <w:rPr>
          <w:b/>
          <w:b/>
          <w:bCs/>
        </w:rPr>
      </w:pPr>
      <w:r>
        <w:rPr>
          <w:b/>
          <w:bCs/>
        </w:rPr>
        <w:t>30. studenoga 2023. godine</w:t>
      </w:r>
    </w:p>
    <w:p>
      <w:pPr>
        <w:pStyle w:val="ListParagraph"/>
        <w:spacing w:lineRule="auto" w:line="240"/>
        <w:jc w:val="center"/>
        <w:rPr/>
      </w:pPr>
      <w:r>
        <w:rPr/>
        <w:t xml:space="preserve">/članak 35. stavak 2. alineja 9. Pravilnika/ 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r>
        <w:rPr/>
        <w:t xml:space="preserve">Županijsko izborno povjerenstvo HDZ-a Dubrovačko – neretvanske županije će na prijedlog Gradskog izborno povjerenstvo HDZ-a Opuzen imenovati biračke odbore za svako biračko mjesto, najkasnije 7 dana prije dana održavanja izbora za predsjednika i potpredsjednike te članova Gradskog odbora Gradske organizacija HDZ-a Opuzen, do  </w:t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/>
        <w:br/>
      </w:r>
      <w:bookmarkStart w:id="17" w:name="_Hlk150420219"/>
      <w:r>
        <w:rPr>
          <w:b/>
          <w:bCs/>
        </w:rPr>
        <w:t xml:space="preserve">03. prosinca </w:t>
      </w:r>
      <w:bookmarkEnd w:id="17"/>
      <w:r>
        <w:rPr>
          <w:b/>
          <w:bCs/>
        </w:rPr>
        <w:t>2023. godine</w:t>
      </w:r>
    </w:p>
    <w:p>
      <w:pPr>
        <w:pStyle w:val="ListParagraph"/>
        <w:spacing w:lineRule="auto" w:line="240"/>
        <w:jc w:val="center"/>
        <w:rPr/>
      </w:pPr>
      <w:r>
        <w:rPr/>
        <w:t>/članak 35.stavak 2. alineja 8. Pravilnika/</w:t>
      </w:r>
    </w:p>
    <w:p>
      <w:pPr>
        <w:pStyle w:val="ListParagraph"/>
        <w:spacing w:lineRule="auto" w:line="240"/>
        <w:jc w:val="both"/>
        <w:rPr/>
      </w:pPr>
      <w:r>
        <w:rPr/>
        <w:br/>
        <w:t xml:space="preserve">osim ako je za područje Gradske organizacija HDZ-a Opuzen određeno jedno biračko mjesto, tada poslove, prava, dužnosti, obveze i ovlasti biračkog odbora preuzimaju Gradsko izborno povjerenstvo HDZ-a Opuzen /članak 36a. stavak 1. Pravilnika/. 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jc w:val="both"/>
        <w:rPr/>
      </w:pPr>
      <w:r>
        <w:rPr/>
        <w:t xml:space="preserve">Izbori za predsjednika i potpredsjednike te članova Gradskog odbora Gradske organizacija HDZ-a Opuzen će se održati  </w:t>
      </w:r>
    </w:p>
    <w:p>
      <w:pPr>
        <w:pStyle w:val="ListParagraph"/>
        <w:suppressAutoHyphens w:val="true"/>
        <w:spacing w:lineRule="auto" w:line="240"/>
        <w:jc w:val="both"/>
        <w:rPr/>
      </w:pPr>
      <w:r>
        <w:rPr/>
      </w:r>
    </w:p>
    <w:p>
      <w:pPr>
        <w:pStyle w:val="ListParagraph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10. prosinca 2023. godine od 8,00 do 19,00 sati</w:t>
      </w:r>
    </w:p>
    <w:p>
      <w:pPr>
        <w:pStyle w:val="ListParagraph"/>
        <w:spacing w:lineRule="auto" w:line="240"/>
        <w:jc w:val="center"/>
        <w:rPr/>
      </w:pPr>
      <w:r>
        <w:rPr/>
        <w:t>/članak 66. i članak 67. stavak 1. Pravilnika/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Ur.broj: </w:t>
      </w:r>
      <w:r>
        <w:rPr>
          <w:color w:val="auto"/>
        </w:rPr>
        <w:t xml:space="preserve">04/04/23-23/48 </w:t>
      </w:r>
    </w:p>
    <w:p>
      <w:pPr>
        <w:pStyle w:val="Normal"/>
        <w:spacing w:lineRule="auto" w:line="240"/>
        <w:jc w:val="both"/>
        <w:rPr/>
      </w:pPr>
      <w:r>
        <w:rPr/>
        <w:t>Dubrovnik, 09. studenoga 2023.</w:t>
      </w:r>
    </w:p>
    <w:p>
      <w:pPr>
        <w:pStyle w:val="Normal"/>
        <w:spacing w:lineRule="auto" w:line="240"/>
        <w:jc w:val="both"/>
        <w:rPr>
          <w:b/>
          <w:b/>
        </w:rPr>
      </w:pPr>
      <w:r>
        <w:rPr/>
        <w:tab/>
        <w:tab/>
        <w:tab/>
        <w:tab/>
        <w:t xml:space="preserve">  </w:t>
        <w:tab/>
        <w:tab/>
        <w:tab/>
        <w:tab/>
        <w:t xml:space="preserve"> </w:t>
      </w:r>
      <w:r>
        <w:rPr>
          <w:b/>
        </w:rPr>
        <w:t>Predsjednik</w:t>
      </w:r>
    </w:p>
    <w:p>
      <w:pPr>
        <w:pStyle w:val="Normal"/>
        <w:spacing w:lineRule="auto" w:line="240"/>
        <w:ind w:left="4248" w:hanging="0"/>
        <w:jc w:val="center"/>
        <w:rPr>
          <w:b/>
          <w:b/>
        </w:rPr>
      </w:pPr>
      <w:r>
        <w:rPr>
          <w:b/>
        </w:rPr>
        <w:t>Županijskog izbornog povjerenstva HDZ-a</w:t>
      </w:r>
    </w:p>
    <w:p>
      <w:pPr>
        <w:pStyle w:val="Normal"/>
        <w:spacing w:lineRule="auto" w:line="240"/>
        <w:ind w:left="4248" w:hanging="0"/>
        <w:jc w:val="center"/>
        <w:rPr>
          <w:b/>
          <w:b/>
        </w:rPr>
      </w:pPr>
      <w:r>
        <w:rPr>
          <w:b/>
        </w:rPr>
        <w:t>Dubrovačko - neretvanske županije</w:t>
      </w:r>
    </w:p>
    <w:p>
      <w:pPr>
        <w:pStyle w:val="Normal"/>
        <w:spacing w:lineRule="auto" w:line="240"/>
        <w:ind w:left="4248" w:hanging="0"/>
        <w:jc w:val="center"/>
        <w:rPr/>
      </w:pPr>
      <w:r>
        <w:rPr>
          <w:b/>
        </w:rPr>
        <w:t>Marin Jurić, dipl.iur.</w:t>
      </w:r>
    </w:p>
    <w:sectPr>
      <w:footerReference w:type="default" r:id="rId4"/>
      <w:footerReference w:type="first" r:id="rId5"/>
      <w:type w:val="nextPage"/>
      <w:pgSz w:w="11906" w:h="16838"/>
      <w:pgMar w:left="1417" w:right="1417" w:gutter="0" w:header="0" w:top="1417" w:footer="708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64867152"/>
    </w:sdtPr>
    <w:sdtContent>
      <w:p>
        <w:pPr>
          <w:pStyle w:val="Podnoje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37427538"/>
    </w:sdtPr>
    <w:sdtContent>
      <w:p>
        <w:pPr>
          <w:pStyle w:val="Podnoje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</w:t>
        </w:r>
        <w:r>
          <w:rPr>
            <w:sz w:val="22"/>
            <w:szCs w:val="22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 w:val="24"/>
        <w:szCs w:val="24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d21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000000" w:themeColor="text1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843c29"/>
    <w:rPr>
      <w:rFonts w:ascii="Segoe UI" w:hAnsi="Segoe UI" w:cs="Segoe UI"/>
      <w:sz w:val="18"/>
      <w:szCs w:val="18"/>
    </w:rPr>
  </w:style>
  <w:style w:type="character" w:styleId="ZaglavljeChar" w:customStyle="1">
    <w:name w:val="Zaglavlje Char"/>
    <w:basedOn w:val="DefaultParagraphFont"/>
    <w:uiPriority w:val="99"/>
    <w:qFormat/>
    <w:rsid w:val="00784cad"/>
    <w:rPr/>
  </w:style>
  <w:style w:type="character" w:styleId="PodnojeChar" w:customStyle="1">
    <w:name w:val="Podnožje Char"/>
    <w:basedOn w:val="DefaultParagraphFont"/>
    <w:uiPriority w:val="99"/>
    <w:qFormat/>
    <w:rsid w:val="00784cad"/>
    <w:rPr/>
  </w:style>
  <w:style w:type="character" w:styleId="Tijeloteksta3Char" w:customStyle="1">
    <w:name w:val="Tijelo teksta 3 Char"/>
    <w:basedOn w:val="DefaultParagraphFont"/>
    <w:link w:val="BodyText3"/>
    <w:qFormat/>
    <w:rsid w:val="00a51a3b"/>
    <w:rPr>
      <w:rFonts w:eastAsia="Times New Roman"/>
      <w:color w:val="auto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5414ea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0567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43c2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odyText3">
    <w:name w:val="Body Text 3"/>
    <w:basedOn w:val="Normal"/>
    <w:link w:val="Tijeloteksta3Char"/>
    <w:qFormat/>
    <w:rsid w:val="00a51a3b"/>
    <w:pPr>
      <w:spacing w:lineRule="auto" w:line="240"/>
      <w:jc w:val="both"/>
    </w:pPr>
    <w:rPr>
      <w:rFonts w:eastAsia="Times New Roman"/>
      <w:color w:val="auto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18C5-3C4B-4C53-BB07-13AE07D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LibreOffice/7.3.2.2$Windows_X86_64 LibreOffice_project/49f2b1bff42cfccbd8f788c8dc32c1c309559be0</Application>
  <AppVersion>15.0000</AppVersion>
  <Pages>3</Pages>
  <Words>776</Words>
  <Characters>4831</Characters>
  <CharactersWithSpaces>5961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2023-11-09T12:19:00Z</dcterms:created>
  <dc:creator>Damir Sesvečan</dc:creator>
  <dc:description/>
  <dc:language>hr-HR</dc:language>
  <cp:lastModifiedBy/>
  <cp:lastPrinted>2021-10-25T08:17:00Z</cp:lastPrinted>
  <dcterms:modified xsi:type="dcterms:W3CDTF">2023-11-10T21:52:37Z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